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C" w:rsidRPr="004A18CA" w:rsidRDefault="00BE78A9" w:rsidP="00F16B2A">
      <w:pPr>
        <w:rPr>
          <w:rFonts w:ascii="Arial" w:hAnsi="Arial" w:cs="Arial"/>
          <w:b/>
          <w:sz w:val="20"/>
          <w:szCs w:val="20"/>
        </w:rPr>
      </w:pPr>
      <w:r w:rsidRPr="004A18CA">
        <w:rPr>
          <w:rFonts w:ascii="Arial" w:hAnsi="Arial" w:cs="Arial"/>
          <w:b/>
          <w:sz w:val="20"/>
          <w:szCs w:val="20"/>
        </w:rPr>
        <w:t>PROBLEMAS DE ENERGÍA SOLAR</w:t>
      </w:r>
    </w:p>
    <w:p w:rsidR="004D78B1" w:rsidRPr="004A18CA" w:rsidRDefault="00BE78A9" w:rsidP="00F16B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  <w:r w:rsidRPr="004A18CA">
        <w:rPr>
          <w:rFonts w:ascii="Arial" w:eastAsia="DejaVuSans" w:hAnsi="Arial" w:cs="Arial"/>
          <w:sz w:val="20"/>
          <w:szCs w:val="20"/>
        </w:rPr>
        <w:t>Calcula la superficie que deben ocupar los colectores planos de una instalación si pretendemos que desarrollen una potencia de 75</w:t>
      </w:r>
      <w:r w:rsidR="00F16B2A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>kW con un rendimiento del 50%. Suponemos una radiación solar de 1000 W/m</w:t>
      </w:r>
      <w:r w:rsidRPr="004A18CA">
        <w:rPr>
          <w:rFonts w:ascii="Arial" w:eastAsia="DejaVuSans" w:hAnsi="Arial" w:cs="Arial"/>
          <w:sz w:val="20"/>
          <w:szCs w:val="20"/>
          <w:vertAlign w:val="superscript"/>
        </w:rPr>
        <w:t>2</w:t>
      </w:r>
      <w:r w:rsidRPr="004A18CA">
        <w:rPr>
          <w:rFonts w:ascii="Arial" w:eastAsia="DejaVuSans" w:hAnsi="Arial" w:cs="Arial"/>
          <w:sz w:val="20"/>
          <w:szCs w:val="20"/>
        </w:rPr>
        <w:t>.</w:t>
      </w:r>
      <w:r w:rsidR="00F16B2A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="00F16B2A" w:rsidRPr="004A18CA">
        <w:rPr>
          <w:rFonts w:ascii="Arial" w:eastAsia="DejaVuSans-Oblique" w:hAnsi="Arial" w:cs="Arial"/>
          <w:i/>
          <w:iCs/>
          <w:sz w:val="20"/>
          <w:szCs w:val="20"/>
        </w:rPr>
        <w:t>(Solución: 150 m</w:t>
      </w:r>
      <w:r w:rsidR="00F16B2A" w:rsidRPr="004A18CA">
        <w:rPr>
          <w:rFonts w:ascii="Arial" w:eastAsia="DejaVuSans-Oblique" w:hAnsi="Arial" w:cs="Arial"/>
          <w:i/>
          <w:iCs/>
          <w:sz w:val="20"/>
          <w:szCs w:val="20"/>
          <w:vertAlign w:val="superscript"/>
        </w:rPr>
        <w:t>2</w:t>
      </w:r>
      <w:r w:rsidR="00F16B2A" w:rsidRPr="004A18CA">
        <w:rPr>
          <w:rFonts w:ascii="Arial" w:eastAsia="DejaVuSans-Oblique" w:hAnsi="Arial" w:cs="Arial"/>
          <w:i/>
          <w:iCs/>
          <w:sz w:val="20"/>
          <w:szCs w:val="20"/>
        </w:rPr>
        <w:t>).</w:t>
      </w:r>
    </w:p>
    <w:p w:rsidR="000F157C" w:rsidRPr="004A18CA" w:rsidRDefault="000F157C" w:rsidP="000F15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</w:p>
    <w:p w:rsidR="00BE78A9" w:rsidRPr="004A18CA" w:rsidRDefault="00BE78A9" w:rsidP="00F16B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 w:rsidRPr="004A18CA">
        <w:rPr>
          <w:rFonts w:ascii="Arial" w:eastAsia="DejaVuSans" w:hAnsi="Arial" w:cs="Arial"/>
          <w:sz w:val="20"/>
          <w:szCs w:val="20"/>
        </w:rPr>
        <w:t>Calcula la superficie de panel fotovoltaico necesario para alimentar una estufa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eléctrica</w:t>
      </w:r>
      <w:r w:rsidRPr="004A18CA">
        <w:rPr>
          <w:rFonts w:ascii="Arial" w:eastAsia="DejaVuSans" w:hAnsi="Arial" w:cs="Arial"/>
          <w:sz w:val="20"/>
          <w:szCs w:val="20"/>
        </w:rPr>
        <w:t xml:space="preserve"> de 1500 W de potencia durante 2 horas. Supon</w:t>
      </w:r>
      <w:r w:rsidR="000F157C" w:rsidRPr="004A18CA">
        <w:rPr>
          <w:rFonts w:ascii="Arial" w:eastAsia="DejaVuSans" w:hAnsi="Arial" w:cs="Arial"/>
          <w:sz w:val="20"/>
          <w:szCs w:val="20"/>
        </w:rPr>
        <w:t>iendo</w:t>
      </w:r>
      <w:r w:rsidRPr="004A18CA">
        <w:rPr>
          <w:rFonts w:ascii="Arial" w:eastAsia="DejaVuSans" w:hAnsi="Arial" w:cs="Arial"/>
          <w:sz w:val="20"/>
          <w:szCs w:val="20"/>
        </w:rPr>
        <w:t xml:space="preserve"> una densidad de 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radiación </w:t>
      </w:r>
      <w:r w:rsidRPr="004A18CA">
        <w:rPr>
          <w:rFonts w:ascii="Arial" w:eastAsia="DejaVuSans" w:hAnsi="Arial" w:cs="Arial"/>
          <w:sz w:val="20"/>
          <w:szCs w:val="20"/>
        </w:rPr>
        <w:t>de 1000 W/m</w:t>
      </w:r>
      <w:r w:rsidRPr="004A18CA">
        <w:rPr>
          <w:rFonts w:ascii="Arial" w:eastAsia="DejaVuSans" w:hAnsi="Arial" w:cs="Arial"/>
          <w:sz w:val="20"/>
          <w:szCs w:val="20"/>
          <w:vertAlign w:val="superscript"/>
        </w:rPr>
        <w:t>2</w:t>
      </w:r>
      <w:r w:rsidRPr="004A18CA">
        <w:rPr>
          <w:rFonts w:ascii="Arial" w:eastAsia="DejaVuSans" w:hAnsi="Arial" w:cs="Arial"/>
          <w:sz w:val="20"/>
          <w:szCs w:val="20"/>
        </w:rPr>
        <w:t>, un aprovechamiento solar de 6 horas y un rendimiento del equipo de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20% </w:t>
      </w:r>
      <w:r w:rsidRPr="004A18CA">
        <w:rPr>
          <w:rFonts w:ascii="Arial" w:eastAsia="DejaVuSans-Oblique" w:hAnsi="Arial" w:cs="Arial"/>
          <w:i/>
          <w:iCs/>
          <w:sz w:val="20"/>
          <w:szCs w:val="20"/>
        </w:rPr>
        <w:t>(</w:t>
      </w:r>
      <w:r w:rsidR="000F157C" w:rsidRPr="004A18CA">
        <w:rPr>
          <w:rFonts w:ascii="Arial" w:eastAsia="DejaVuSans-Oblique" w:hAnsi="Arial" w:cs="Arial"/>
          <w:i/>
          <w:iCs/>
          <w:sz w:val="20"/>
          <w:szCs w:val="20"/>
        </w:rPr>
        <w:t>Solución</w:t>
      </w:r>
      <w:r w:rsidRPr="004A18CA">
        <w:rPr>
          <w:rFonts w:ascii="Arial" w:eastAsia="DejaVuSans-Oblique" w:hAnsi="Arial" w:cs="Arial"/>
          <w:i/>
          <w:iCs/>
          <w:sz w:val="20"/>
          <w:szCs w:val="20"/>
        </w:rPr>
        <w:t>: 2,5 m</w:t>
      </w:r>
      <w:r w:rsidRPr="004A18CA">
        <w:rPr>
          <w:rFonts w:ascii="Arial" w:eastAsia="DejaVuSans-Oblique" w:hAnsi="Arial" w:cs="Arial"/>
          <w:i/>
          <w:iCs/>
          <w:sz w:val="20"/>
          <w:szCs w:val="20"/>
          <w:vertAlign w:val="superscript"/>
        </w:rPr>
        <w:t>2</w:t>
      </w:r>
      <w:r w:rsidRPr="004A18CA">
        <w:rPr>
          <w:rFonts w:ascii="Arial" w:eastAsia="DejaVuSans-Oblique" w:hAnsi="Arial" w:cs="Arial"/>
          <w:i/>
          <w:iCs/>
          <w:sz w:val="20"/>
          <w:szCs w:val="20"/>
        </w:rPr>
        <w:t>)</w:t>
      </w:r>
    </w:p>
    <w:p w:rsidR="000F157C" w:rsidRPr="004A18CA" w:rsidRDefault="000F157C" w:rsidP="00BE7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</w:p>
    <w:p w:rsidR="000F157C" w:rsidRPr="004A18CA" w:rsidRDefault="00BE78A9" w:rsidP="00F16B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 w:rsidRPr="004A18CA">
        <w:rPr>
          <w:rFonts w:ascii="Arial" w:eastAsia="DejaVuSans" w:hAnsi="Arial" w:cs="Arial"/>
          <w:sz w:val="20"/>
          <w:szCs w:val="20"/>
        </w:rPr>
        <w:t>Se desea instalar un conjunto de paneles solares para abastecer una vivienda con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un consumo estimado de 525 kWh </w:t>
      </w:r>
      <w:r w:rsidRPr="004A18CA">
        <w:rPr>
          <w:rFonts w:ascii="Arial" w:eastAsia="DejaVuSans" w:hAnsi="Arial" w:cs="Arial"/>
          <w:b/>
          <w:sz w:val="20"/>
          <w:szCs w:val="20"/>
        </w:rPr>
        <w:t>mensuales</w:t>
      </w:r>
      <w:r w:rsidRPr="004A18CA">
        <w:rPr>
          <w:rFonts w:ascii="Arial" w:eastAsia="DejaVuSans" w:hAnsi="Arial" w:cs="Arial"/>
          <w:sz w:val="20"/>
          <w:szCs w:val="20"/>
        </w:rPr>
        <w:t>. Calcula la superficie de panel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necesaria suponiendo una densidad de </w:t>
      </w:r>
      <w:r w:rsidR="000F157C" w:rsidRPr="004A18CA">
        <w:rPr>
          <w:rFonts w:ascii="Arial" w:eastAsia="DejaVuSans" w:hAnsi="Arial" w:cs="Arial"/>
          <w:sz w:val="20"/>
          <w:szCs w:val="20"/>
        </w:rPr>
        <w:t>radiación de 100</w:t>
      </w:r>
      <w:r w:rsidRPr="004A18CA">
        <w:rPr>
          <w:rFonts w:ascii="Arial" w:eastAsia="DejaVuSans" w:hAnsi="Arial" w:cs="Arial"/>
          <w:sz w:val="20"/>
          <w:szCs w:val="20"/>
        </w:rPr>
        <w:t>0 W/m</w:t>
      </w:r>
      <w:r w:rsidRPr="004A18CA">
        <w:rPr>
          <w:rFonts w:ascii="Arial" w:eastAsia="DejaVuSans" w:hAnsi="Arial" w:cs="Arial"/>
          <w:sz w:val="20"/>
          <w:szCs w:val="20"/>
          <w:vertAlign w:val="superscript"/>
        </w:rPr>
        <w:t>2</w:t>
      </w:r>
      <w:r w:rsidRPr="004A18CA">
        <w:rPr>
          <w:rFonts w:ascii="Arial" w:eastAsia="DejaVuSans" w:hAnsi="Arial" w:cs="Arial"/>
          <w:sz w:val="20"/>
          <w:szCs w:val="20"/>
        </w:rPr>
        <w:t>, un aprovechamiento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solar diario de 5 horas y un rendimiento de la </w:t>
      </w:r>
      <w:r w:rsidR="000F157C" w:rsidRPr="004A18CA">
        <w:rPr>
          <w:rFonts w:ascii="Arial" w:eastAsia="DejaVuSans" w:hAnsi="Arial" w:cs="Arial"/>
          <w:sz w:val="20"/>
          <w:szCs w:val="20"/>
        </w:rPr>
        <w:t>instalación del 25%.</w:t>
      </w:r>
      <w:r w:rsidR="00E959B0" w:rsidRPr="004A18CA">
        <w:rPr>
          <w:rFonts w:ascii="Arial" w:eastAsia="DejaVuSans" w:hAnsi="Arial" w:cs="Arial"/>
          <w:sz w:val="20"/>
          <w:szCs w:val="20"/>
        </w:rPr>
        <w:t xml:space="preserve"> (Solución: 14 m</w:t>
      </w:r>
      <w:r w:rsidR="00E959B0" w:rsidRPr="004A18CA">
        <w:rPr>
          <w:rFonts w:ascii="Arial" w:eastAsia="DejaVuSans" w:hAnsi="Arial" w:cs="Arial"/>
          <w:sz w:val="20"/>
          <w:szCs w:val="20"/>
          <w:vertAlign w:val="superscript"/>
        </w:rPr>
        <w:t>2</w:t>
      </w:r>
      <w:r w:rsidR="00E959B0" w:rsidRPr="004A18CA">
        <w:rPr>
          <w:rFonts w:ascii="Arial" w:eastAsia="DejaVuSans" w:hAnsi="Arial" w:cs="Arial"/>
          <w:sz w:val="20"/>
          <w:szCs w:val="20"/>
        </w:rPr>
        <w:t>)</w:t>
      </w:r>
    </w:p>
    <w:p w:rsidR="000F157C" w:rsidRPr="004A18CA" w:rsidRDefault="000F157C" w:rsidP="00BE7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bookmarkStart w:id="0" w:name="_GoBack"/>
      <w:bookmarkEnd w:id="0"/>
    </w:p>
    <w:p w:rsidR="00605705" w:rsidRPr="004A18CA" w:rsidRDefault="00BE78A9" w:rsidP="00F16B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Cs/>
          <w:sz w:val="20"/>
          <w:szCs w:val="20"/>
        </w:rPr>
      </w:pPr>
      <w:r w:rsidRPr="004A18CA">
        <w:rPr>
          <w:rFonts w:ascii="Arial" w:eastAsia="DejaVuSans" w:hAnsi="Arial" w:cs="Arial"/>
          <w:sz w:val="20"/>
          <w:szCs w:val="20"/>
        </w:rPr>
        <w:t xml:space="preserve">Determina la cantidad de calor que </w:t>
      </w:r>
      <w:r w:rsidR="000F157C" w:rsidRPr="004A18CA">
        <w:rPr>
          <w:rFonts w:ascii="Arial" w:eastAsia="DejaVuSans" w:hAnsi="Arial" w:cs="Arial"/>
          <w:sz w:val="20"/>
          <w:szCs w:val="20"/>
        </w:rPr>
        <w:t>habrá</w:t>
      </w:r>
      <w:r w:rsidRPr="004A18CA">
        <w:rPr>
          <w:rFonts w:ascii="Arial" w:eastAsia="DejaVuSans" w:hAnsi="Arial" w:cs="Arial"/>
          <w:sz w:val="20"/>
          <w:szCs w:val="20"/>
        </w:rPr>
        <w:t xml:space="preserve"> entrado en una casa, durante un </w:t>
      </w:r>
      <w:r w:rsidR="000F157C" w:rsidRPr="004A18CA">
        <w:rPr>
          <w:rFonts w:ascii="Arial" w:eastAsia="DejaVuSans" w:hAnsi="Arial" w:cs="Arial"/>
          <w:sz w:val="20"/>
          <w:szCs w:val="20"/>
        </w:rPr>
        <w:t>día</w:t>
      </w:r>
      <w:r w:rsidRPr="004A18CA">
        <w:rPr>
          <w:rFonts w:ascii="Arial" w:eastAsia="DejaVuSans" w:hAnsi="Arial" w:cs="Arial"/>
          <w:sz w:val="20"/>
          <w:szCs w:val="20"/>
        </w:rPr>
        <w:t xml:space="preserve"> del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>mes de julio, suponiendo que dispone de una cristalera de 3 x 2 m y que no se han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producido perdidas ni reflexiones en el vidrio. </w:t>
      </w:r>
      <w:r w:rsidR="00605705" w:rsidRPr="004A18CA">
        <w:rPr>
          <w:rFonts w:ascii="Arial" w:eastAsia="DejaVuSans-Oblique" w:hAnsi="Arial" w:cs="Arial"/>
          <w:iCs/>
          <w:sz w:val="20"/>
          <w:szCs w:val="20"/>
        </w:rPr>
        <w:t>El coeficiente de radiación solar es K = 0.9 cal/min</w:t>
      </w:r>
      <w:r w:rsidR="00605705" w:rsidRPr="004A18CA">
        <w:rPr>
          <w:rFonts w:ascii="Arial" w:eastAsia="DejaVuSans-Oblique" w:hAnsi="Arial" w:cs="Arial"/>
          <w:iCs/>
          <w:sz w:val="20"/>
          <w:szCs w:val="20"/>
        </w:rPr>
        <w:t>・</w:t>
      </w:r>
      <w:r w:rsidR="00605705" w:rsidRPr="004A18CA">
        <w:rPr>
          <w:rFonts w:ascii="Arial" w:eastAsia="DejaVuSans-Oblique" w:hAnsi="Arial" w:cs="Arial"/>
          <w:iCs/>
          <w:sz w:val="20"/>
          <w:szCs w:val="20"/>
        </w:rPr>
        <w:t xml:space="preserve"> cm</w:t>
      </w:r>
      <w:r w:rsidR="00605705" w:rsidRPr="004A18CA">
        <w:rPr>
          <w:rFonts w:ascii="Arial" w:eastAsia="DejaVuSans-Oblique" w:hAnsi="Arial" w:cs="Arial"/>
          <w:iCs/>
          <w:sz w:val="20"/>
          <w:szCs w:val="20"/>
          <w:vertAlign w:val="superscript"/>
        </w:rPr>
        <w:t>2</w:t>
      </w:r>
      <w:r w:rsidR="00605705" w:rsidRPr="004A18CA">
        <w:rPr>
          <w:rFonts w:ascii="Arial" w:eastAsia="DejaVuSans-Oblique" w:hAnsi="Arial" w:cs="Arial"/>
          <w:iCs/>
          <w:sz w:val="20"/>
          <w:szCs w:val="20"/>
        </w:rPr>
        <w:t xml:space="preserve"> y suponemos 10 horas de insolación diarias en el mes de julio. El resultado en Kcal.</w:t>
      </w:r>
    </w:p>
    <w:p w:rsidR="000F157C" w:rsidRPr="004A18CA" w:rsidRDefault="00BE78A9" w:rsidP="00F16B2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Cs/>
          <w:sz w:val="20"/>
          <w:szCs w:val="20"/>
        </w:rPr>
      </w:pPr>
      <w:r w:rsidRPr="004A18CA">
        <w:rPr>
          <w:rFonts w:ascii="Arial" w:eastAsia="DejaVuSans-Oblique" w:hAnsi="Arial" w:cs="Arial"/>
          <w:iCs/>
          <w:sz w:val="20"/>
          <w:szCs w:val="20"/>
        </w:rPr>
        <w:t>(</w:t>
      </w:r>
      <w:r w:rsidR="000F157C" w:rsidRPr="004A18CA">
        <w:rPr>
          <w:rFonts w:ascii="Arial" w:eastAsia="DejaVuSans-Oblique" w:hAnsi="Arial" w:cs="Arial"/>
          <w:iCs/>
          <w:sz w:val="20"/>
          <w:szCs w:val="20"/>
        </w:rPr>
        <w:t>Solución</w:t>
      </w:r>
      <w:r w:rsidRPr="004A18CA">
        <w:rPr>
          <w:rFonts w:ascii="Arial" w:eastAsia="DejaVuSans-Oblique" w:hAnsi="Arial" w:cs="Arial"/>
          <w:iCs/>
          <w:sz w:val="20"/>
          <w:szCs w:val="20"/>
        </w:rPr>
        <w:t xml:space="preserve">: 32400 Kcal). </w:t>
      </w:r>
    </w:p>
    <w:p w:rsidR="00605705" w:rsidRPr="004A18CA" w:rsidRDefault="00605705" w:rsidP="006057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</w:p>
    <w:p w:rsidR="00BE78A9" w:rsidRPr="004A18CA" w:rsidRDefault="00BE78A9" w:rsidP="00F16B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  <w:r w:rsidRPr="004A18CA">
        <w:rPr>
          <w:rFonts w:ascii="Arial" w:eastAsia="DejaVuSans" w:hAnsi="Arial" w:cs="Arial"/>
          <w:sz w:val="20"/>
          <w:szCs w:val="20"/>
        </w:rPr>
        <w:t>Un colector solar plano que tiene una superficie de 4 m</w:t>
      </w:r>
      <w:r w:rsidRPr="004A18CA">
        <w:rPr>
          <w:rFonts w:ascii="Arial" w:eastAsia="DejaVuSans" w:hAnsi="Arial" w:cs="Arial"/>
          <w:sz w:val="20"/>
          <w:szCs w:val="20"/>
          <w:vertAlign w:val="superscript"/>
        </w:rPr>
        <w:t>2</w:t>
      </w:r>
      <w:r w:rsidRPr="004A18CA">
        <w:rPr>
          <w:rFonts w:ascii="Arial" w:eastAsia="DejaVuSans" w:hAnsi="Arial" w:cs="Arial"/>
          <w:sz w:val="20"/>
          <w:szCs w:val="20"/>
        </w:rPr>
        <w:t xml:space="preserve"> debe calentar agua para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uso </w:t>
      </w:r>
      <w:r w:rsidR="000F157C" w:rsidRPr="004A18CA">
        <w:rPr>
          <w:rFonts w:ascii="Arial" w:eastAsia="DejaVuSans" w:hAnsi="Arial" w:cs="Arial"/>
          <w:sz w:val="20"/>
          <w:szCs w:val="20"/>
        </w:rPr>
        <w:t>doméstico</w:t>
      </w:r>
      <w:r w:rsidRPr="004A18CA">
        <w:rPr>
          <w:rFonts w:ascii="Arial" w:eastAsia="DejaVuSans" w:hAnsi="Arial" w:cs="Arial"/>
          <w:sz w:val="20"/>
          <w:szCs w:val="20"/>
        </w:rPr>
        <w:t xml:space="preserve">. Sabiendo que el coeficiente de </w:t>
      </w:r>
      <w:r w:rsidR="000F157C" w:rsidRPr="004A18CA">
        <w:rPr>
          <w:rFonts w:ascii="Arial" w:eastAsia="DejaVuSans" w:hAnsi="Arial" w:cs="Arial"/>
          <w:sz w:val="20"/>
          <w:szCs w:val="20"/>
        </w:rPr>
        <w:t>radiación</w:t>
      </w:r>
      <w:r w:rsidRPr="004A18CA">
        <w:rPr>
          <w:rFonts w:ascii="Arial" w:eastAsia="DejaVuSans" w:hAnsi="Arial" w:cs="Arial"/>
          <w:sz w:val="20"/>
          <w:szCs w:val="20"/>
        </w:rPr>
        <w:t xml:space="preserve"> solar es K = 0.9 cal/min cm</w:t>
      </w:r>
      <w:r w:rsidRPr="004A18CA">
        <w:rPr>
          <w:rFonts w:ascii="Arial" w:eastAsia="DejaVuSans" w:hAnsi="Arial" w:cs="Arial"/>
          <w:sz w:val="20"/>
          <w:szCs w:val="20"/>
          <w:vertAlign w:val="superscript"/>
        </w:rPr>
        <w:t>2</w:t>
      </w:r>
      <w:r w:rsidR="000F157C" w:rsidRPr="004A18CA">
        <w:rPr>
          <w:rFonts w:ascii="Arial" w:eastAsia="DejaVuSans" w:hAnsi="Arial" w:cs="Arial"/>
          <w:sz w:val="20"/>
          <w:szCs w:val="20"/>
          <w:vertAlign w:val="superscript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y que el consumo de agua es constante, a </w:t>
      </w:r>
      <w:r w:rsidR="000F157C" w:rsidRPr="004A18CA">
        <w:rPr>
          <w:rFonts w:ascii="Arial" w:eastAsia="DejaVuSans" w:hAnsi="Arial" w:cs="Arial"/>
          <w:sz w:val="20"/>
          <w:szCs w:val="20"/>
        </w:rPr>
        <w:t>razón</w:t>
      </w:r>
      <w:r w:rsidRPr="004A18CA">
        <w:rPr>
          <w:rFonts w:ascii="Arial" w:eastAsia="DejaVuSans" w:hAnsi="Arial" w:cs="Arial"/>
          <w:sz w:val="20"/>
          <w:szCs w:val="20"/>
        </w:rPr>
        <w:t xml:space="preserve"> de 6 litros/min, determina el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aumento de temperatura del agua si </w:t>
      </w:r>
      <w:r w:rsidR="000F157C" w:rsidRPr="004A18CA">
        <w:rPr>
          <w:rFonts w:ascii="Arial" w:eastAsia="DejaVuSans" w:hAnsi="Arial" w:cs="Arial"/>
          <w:sz w:val="20"/>
          <w:szCs w:val="20"/>
        </w:rPr>
        <w:t>está</w:t>
      </w:r>
      <w:r w:rsidRPr="004A18CA">
        <w:rPr>
          <w:rFonts w:ascii="Arial" w:eastAsia="DejaVuSans" w:hAnsi="Arial" w:cs="Arial"/>
          <w:sz w:val="20"/>
          <w:szCs w:val="20"/>
        </w:rPr>
        <w:t xml:space="preserve"> funcionando durante 2 horas</w:t>
      </w:r>
      <w:r w:rsidR="00FF34CC" w:rsidRPr="004A18CA">
        <w:rPr>
          <w:rFonts w:ascii="Arial" w:eastAsia="DejaVuSans" w:hAnsi="Arial" w:cs="Arial"/>
          <w:sz w:val="20"/>
          <w:szCs w:val="20"/>
        </w:rPr>
        <w:t xml:space="preserve"> tanto el colector como el grifo de agua caliente)</w:t>
      </w:r>
      <w:r w:rsidRPr="004A18CA">
        <w:rPr>
          <w:rFonts w:ascii="Arial" w:eastAsia="DejaVuSans" w:hAnsi="Arial" w:cs="Arial"/>
          <w:sz w:val="20"/>
          <w:szCs w:val="20"/>
        </w:rPr>
        <w:t>. Se supone</w:t>
      </w:r>
      <w:r w:rsidR="000F157C"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</w:rPr>
        <w:t xml:space="preserve">que inicialmente el agua </w:t>
      </w:r>
      <w:r w:rsidR="000F157C" w:rsidRPr="004A18CA">
        <w:rPr>
          <w:rFonts w:ascii="Arial" w:eastAsia="DejaVuSans" w:hAnsi="Arial" w:cs="Arial"/>
          <w:sz w:val="20"/>
          <w:szCs w:val="20"/>
        </w:rPr>
        <w:t>está</w:t>
      </w:r>
      <w:r w:rsidR="00F80893" w:rsidRPr="004A18CA">
        <w:rPr>
          <w:rFonts w:ascii="Arial" w:eastAsia="DejaVuSans" w:hAnsi="Arial" w:cs="Arial"/>
          <w:sz w:val="20"/>
          <w:szCs w:val="20"/>
        </w:rPr>
        <w:t xml:space="preserve"> a 18</w:t>
      </w:r>
      <w:r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" w:hAnsi="Arial" w:cs="Arial"/>
          <w:sz w:val="20"/>
          <w:szCs w:val="20"/>
          <w:vertAlign w:val="superscript"/>
        </w:rPr>
        <w:t>o</w:t>
      </w:r>
      <w:r w:rsidRPr="004A18CA">
        <w:rPr>
          <w:rFonts w:ascii="Arial" w:eastAsia="DejaVuSans" w:hAnsi="Arial" w:cs="Arial"/>
          <w:sz w:val="20"/>
          <w:szCs w:val="20"/>
        </w:rPr>
        <w:t xml:space="preserve">C y que no hay </w:t>
      </w:r>
      <w:r w:rsidR="000F157C" w:rsidRPr="004A18CA">
        <w:rPr>
          <w:rFonts w:ascii="Arial" w:eastAsia="DejaVuSans" w:hAnsi="Arial" w:cs="Arial"/>
          <w:sz w:val="20"/>
          <w:szCs w:val="20"/>
        </w:rPr>
        <w:t>pérdidas</w:t>
      </w:r>
      <w:r w:rsidRPr="004A18CA">
        <w:rPr>
          <w:rFonts w:ascii="Arial" w:eastAsia="DejaVuSans" w:hAnsi="Arial" w:cs="Arial"/>
          <w:sz w:val="20"/>
          <w:szCs w:val="20"/>
        </w:rPr>
        <w:t xml:space="preserve"> de calor</w:t>
      </w:r>
      <w:r w:rsidR="00756190" w:rsidRPr="004A18CA">
        <w:rPr>
          <w:rFonts w:ascii="Arial" w:eastAsia="DejaVuSans" w:hAnsi="Arial" w:cs="Arial"/>
          <w:sz w:val="20"/>
          <w:szCs w:val="20"/>
        </w:rPr>
        <w:t>. Debes tener en cuenta las 2 horas y el caudal para calcular la masa total del agua a calentar.</w:t>
      </w:r>
      <w:r w:rsidRPr="004A18CA">
        <w:rPr>
          <w:rFonts w:ascii="Arial" w:eastAsia="DejaVuSans" w:hAnsi="Arial" w:cs="Arial"/>
          <w:sz w:val="20"/>
          <w:szCs w:val="20"/>
        </w:rPr>
        <w:t xml:space="preserve"> </w:t>
      </w:r>
      <w:r w:rsidRPr="004A18CA">
        <w:rPr>
          <w:rFonts w:ascii="Arial" w:eastAsia="DejaVuSans-Oblique" w:hAnsi="Arial" w:cs="Arial"/>
          <w:i/>
          <w:iCs/>
          <w:sz w:val="20"/>
          <w:szCs w:val="20"/>
        </w:rPr>
        <w:t>(</w:t>
      </w:r>
      <w:r w:rsidR="000F157C" w:rsidRPr="004A18CA">
        <w:rPr>
          <w:rFonts w:ascii="Arial" w:eastAsia="DejaVuSans-Oblique" w:hAnsi="Arial" w:cs="Arial"/>
          <w:i/>
          <w:iCs/>
          <w:sz w:val="20"/>
          <w:szCs w:val="20"/>
        </w:rPr>
        <w:t>Solución</w:t>
      </w:r>
      <w:r w:rsidR="00F80893" w:rsidRPr="004A18CA">
        <w:rPr>
          <w:rFonts w:ascii="Arial" w:eastAsia="DejaVuSans-Oblique" w:hAnsi="Arial" w:cs="Arial"/>
          <w:i/>
          <w:iCs/>
          <w:sz w:val="20"/>
          <w:szCs w:val="20"/>
        </w:rPr>
        <w:t>: 24</w:t>
      </w:r>
      <w:r w:rsidR="000F157C" w:rsidRPr="004A18CA">
        <w:rPr>
          <w:rFonts w:ascii="Arial" w:eastAsia="DejaVuSans-Oblique" w:hAnsi="Arial" w:cs="Arial"/>
          <w:i/>
          <w:iCs/>
          <w:sz w:val="20"/>
          <w:szCs w:val="20"/>
        </w:rPr>
        <w:t xml:space="preserve"> </w:t>
      </w:r>
      <w:r w:rsidRPr="004A18CA">
        <w:rPr>
          <w:rFonts w:ascii="Arial" w:eastAsia="DejaVuSans-Oblique" w:hAnsi="Arial" w:cs="Arial"/>
          <w:i/>
          <w:iCs/>
          <w:sz w:val="20"/>
          <w:szCs w:val="20"/>
          <w:vertAlign w:val="superscript"/>
        </w:rPr>
        <w:t>o</w:t>
      </w:r>
      <w:r w:rsidRPr="004A18CA">
        <w:rPr>
          <w:rFonts w:ascii="Arial" w:eastAsia="DejaVuSans-Oblique" w:hAnsi="Arial" w:cs="Arial"/>
          <w:i/>
          <w:iCs/>
          <w:sz w:val="20"/>
          <w:szCs w:val="20"/>
        </w:rPr>
        <w:t>C)</w:t>
      </w:r>
    </w:p>
    <w:p w:rsidR="00F16B2A" w:rsidRPr="004A18CA" w:rsidRDefault="00F16B2A" w:rsidP="00F16B2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</w:p>
    <w:p w:rsidR="00F16B2A" w:rsidRPr="004A18CA" w:rsidRDefault="00FF34CC" w:rsidP="00F16B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Cs/>
          <w:sz w:val="20"/>
          <w:szCs w:val="20"/>
        </w:rPr>
      </w:pPr>
      <w:r w:rsidRPr="004A18CA">
        <w:rPr>
          <w:rFonts w:ascii="Arial" w:eastAsia="DejaVuSans-Oblique" w:hAnsi="Arial" w:cs="Arial"/>
          <w:iCs/>
          <w:sz w:val="20"/>
          <w:szCs w:val="20"/>
        </w:rPr>
        <w:t>¿Cuántas horas al día, de media, funciona</w:t>
      </w:r>
      <w:r w:rsidR="001A074B" w:rsidRPr="004A18CA">
        <w:rPr>
          <w:rFonts w:ascii="Arial" w:eastAsia="DejaVuSans-Oblique" w:hAnsi="Arial" w:cs="Arial"/>
          <w:iCs/>
          <w:sz w:val="20"/>
          <w:szCs w:val="20"/>
        </w:rPr>
        <w:t xml:space="preserve"> la central de heliostatos de Sevilla?</w:t>
      </w:r>
    </w:p>
    <w:p w:rsidR="009A75AA" w:rsidRPr="004A18CA" w:rsidRDefault="009A75AA" w:rsidP="00BE7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-Oblique" w:hAnsi="Arial" w:cs="Arial"/>
          <w:i/>
          <w:iCs/>
          <w:sz w:val="20"/>
          <w:szCs w:val="20"/>
        </w:rPr>
      </w:pPr>
    </w:p>
    <w:p w:rsidR="009A75AA" w:rsidRPr="004A18CA" w:rsidRDefault="009A75AA" w:rsidP="009A75AA">
      <w:pPr>
        <w:rPr>
          <w:rFonts w:ascii="Arial" w:hAnsi="Arial" w:cs="Arial"/>
          <w:sz w:val="20"/>
          <w:szCs w:val="20"/>
        </w:rPr>
      </w:pPr>
      <w:r w:rsidRPr="004A18C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4539294" cy="1719330"/>
            <wp:effectExtent l="0" t="0" r="0" b="0"/>
            <wp:docPr id="1" name="Imagen 1" descr="http://www.torresolenergy.com/EPORTAL_IMGS/GENERAL/SENERV2/IMG-cw4e6e11746f090/gemasolar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resolenergy.com/EPORTAL_IMGS/GENERAL/SENERV2/IMG-cw4e6e11746f090/gemasolar-pl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81" cy="173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AA" w:rsidRPr="004A18CA" w:rsidRDefault="009A75AA" w:rsidP="009A75AA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4A18CA">
        <w:rPr>
          <w:rFonts w:ascii="Arial" w:hAnsi="Arial" w:cs="Arial"/>
          <w:sz w:val="20"/>
          <w:szCs w:val="20"/>
        </w:rPr>
        <w:t>Gemasolar</w:t>
      </w:r>
      <w:proofErr w:type="spellEnd"/>
      <w:r w:rsidRPr="004A18CA">
        <w:rPr>
          <w:rFonts w:ascii="Arial" w:hAnsi="Arial" w:cs="Arial"/>
          <w:sz w:val="20"/>
          <w:szCs w:val="20"/>
        </w:rPr>
        <w:t xml:space="preserve"> es la </w:t>
      </w:r>
      <w:r w:rsidRPr="004A18CA">
        <w:rPr>
          <w:rStyle w:val="Textoennegrita"/>
          <w:rFonts w:ascii="Arial" w:hAnsi="Arial" w:cs="Arial"/>
          <w:sz w:val="20"/>
          <w:szCs w:val="20"/>
        </w:rPr>
        <w:t>primera planta</w:t>
      </w:r>
      <w:r w:rsidRPr="004A18CA">
        <w:rPr>
          <w:rFonts w:ascii="Arial" w:hAnsi="Arial" w:cs="Arial"/>
          <w:sz w:val="20"/>
          <w:szCs w:val="20"/>
        </w:rPr>
        <w:t xml:space="preserve"> a escala comercial en el mundo que aplica la tecnología de </w:t>
      </w:r>
      <w:r w:rsidRPr="004A18CA">
        <w:rPr>
          <w:rStyle w:val="Textoennegrita"/>
          <w:rFonts w:ascii="Arial" w:hAnsi="Arial" w:cs="Arial"/>
          <w:sz w:val="20"/>
          <w:szCs w:val="20"/>
        </w:rPr>
        <w:t xml:space="preserve">receptor de torre central </w:t>
      </w:r>
      <w:r w:rsidRPr="004A18CA">
        <w:rPr>
          <w:rFonts w:ascii="Arial" w:hAnsi="Arial" w:cs="Arial"/>
          <w:sz w:val="20"/>
          <w:szCs w:val="20"/>
        </w:rPr>
        <w:t xml:space="preserve">y </w:t>
      </w:r>
      <w:r w:rsidRPr="004A18CA">
        <w:rPr>
          <w:rStyle w:val="Textoennegrita"/>
          <w:rFonts w:ascii="Arial" w:hAnsi="Arial" w:cs="Arial"/>
          <w:sz w:val="20"/>
          <w:szCs w:val="20"/>
        </w:rPr>
        <w:t>almacenamiento térmico en sales fundidas</w:t>
      </w:r>
      <w:r w:rsidRPr="004A18CA">
        <w:rPr>
          <w:rFonts w:ascii="Arial" w:hAnsi="Arial" w:cs="Arial"/>
          <w:sz w:val="20"/>
          <w:szCs w:val="20"/>
        </w:rPr>
        <w:t xml:space="preserve">. Características de </w:t>
      </w:r>
    </w:p>
    <w:p w:rsidR="009A75AA" w:rsidRPr="004A18CA" w:rsidRDefault="009A75AA" w:rsidP="009A7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A18CA">
        <w:rPr>
          <w:rFonts w:ascii="Arial" w:hAnsi="Arial" w:cs="Arial"/>
          <w:sz w:val="20"/>
          <w:szCs w:val="20"/>
        </w:rPr>
        <w:t xml:space="preserve">Potencia eléctrica nominal: </w:t>
      </w:r>
      <w:r w:rsidRPr="004A18CA">
        <w:rPr>
          <w:rFonts w:ascii="Arial" w:hAnsi="Arial" w:cs="Arial"/>
          <w:b/>
          <w:bCs/>
          <w:sz w:val="20"/>
          <w:szCs w:val="20"/>
        </w:rPr>
        <w:t>19,9 MW</w:t>
      </w:r>
    </w:p>
    <w:p w:rsidR="009A75AA" w:rsidRPr="004A18CA" w:rsidRDefault="009A75AA" w:rsidP="009A7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A18CA">
        <w:rPr>
          <w:rFonts w:ascii="Arial" w:hAnsi="Arial" w:cs="Arial"/>
          <w:sz w:val="20"/>
          <w:szCs w:val="20"/>
        </w:rPr>
        <w:t xml:space="preserve">Producción eléctrica neta esperada: </w:t>
      </w:r>
      <w:r w:rsidRPr="004A18CA">
        <w:rPr>
          <w:rFonts w:ascii="Arial" w:hAnsi="Arial" w:cs="Arial"/>
          <w:b/>
          <w:bCs/>
          <w:sz w:val="20"/>
          <w:szCs w:val="20"/>
        </w:rPr>
        <w:t xml:space="preserve">80 </w:t>
      </w:r>
      <w:proofErr w:type="spellStart"/>
      <w:r w:rsidRPr="004A18CA">
        <w:rPr>
          <w:rFonts w:ascii="Arial" w:hAnsi="Arial" w:cs="Arial"/>
          <w:b/>
          <w:bCs/>
          <w:sz w:val="20"/>
          <w:szCs w:val="20"/>
        </w:rPr>
        <w:t>GWh</w:t>
      </w:r>
      <w:proofErr w:type="spellEnd"/>
      <w:r w:rsidRPr="004A18CA">
        <w:rPr>
          <w:rFonts w:ascii="Arial" w:hAnsi="Arial" w:cs="Arial"/>
          <w:b/>
          <w:bCs/>
          <w:sz w:val="20"/>
          <w:szCs w:val="20"/>
        </w:rPr>
        <w:t>/ año</w:t>
      </w:r>
    </w:p>
    <w:p w:rsidR="009A75AA" w:rsidRPr="004A18CA" w:rsidRDefault="009A75AA" w:rsidP="009A7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A18CA">
        <w:rPr>
          <w:rFonts w:ascii="Arial" w:hAnsi="Arial" w:cs="Arial"/>
          <w:sz w:val="20"/>
          <w:szCs w:val="20"/>
        </w:rPr>
        <w:t xml:space="preserve">Campo solar: con </w:t>
      </w:r>
      <w:r w:rsidRPr="004A18CA">
        <w:rPr>
          <w:rFonts w:ascii="Arial" w:hAnsi="Arial" w:cs="Arial"/>
          <w:b/>
          <w:bCs/>
          <w:sz w:val="20"/>
          <w:szCs w:val="20"/>
        </w:rPr>
        <w:t>2.650 heliostatos</w:t>
      </w:r>
      <w:r w:rsidRPr="004A18CA">
        <w:rPr>
          <w:rFonts w:ascii="Arial" w:hAnsi="Arial" w:cs="Arial"/>
          <w:sz w:val="20"/>
          <w:szCs w:val="20"/>
        </w:rPr>
        <w:t xml:space="preserve"> en 195 hectáreas</w:t>
      </w:r>
    </w:p>
    <w:p w:rsidR="009A75AA" w:rsidRPr="004A18CA" w:rsidRDefault="009A75AA" w:rsidP="001A0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A18CA">
        <w:rPr>
          <w:rFonts w:ascii="Arial" w:hAnsi="Arial" w:cs="Arial"/>
          <w:sz w:val="20"/>
          <w:szCs w:val="20"/>
        </w:rPr>
        <w:t xml:space="preserve">Sistema de almacenamiento térmico: el tanque de almacenamiento de sales calientes permite una autonomía de generación eléctrica de </w:t>
      </w:r>
      <w:r w:rsidRPr="004A18CA">
        <w:rPr>
          <w:rFonts w:ascii="Arial" w:hAnsi="Arial" w:cs="Arial"/>
          <w:b/>
          <w:bCs/>
          <w:sz w:val="20"/>
          <w:szCs w:val="20"/>
        </w:rPr>
        <w:t>hasta 15 horas sin aporte solar</w:t>
      </w:r>
      <w:r w:rsidRPr="004A18CA">
        <w:rPr>
          <w:rFonts w:ascii="Arial" w:hAnsi="Arial" w:cs="Arial"/>
          <w:sz w:val="20"/>
          <w:szCs w:val="20"/>
        </w:rPr>
        <w:t>.</w:t>
      </w:r>
    </w:p>
    <w:sectPr w:rsidR="009A75AA" w:rsidRPr="004A18CA" w:rsidSect="001E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Obliqu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719"/>
    <w:multiLevelType w:val="hybridMultilevel"/>
    <w:tmpl w:val="537C4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9CF"/>
    <w:multiLevelType w:val="hybridMultilevel"/>
    <w:tmpl w:val="08A4E494"/>
    <w:lvl w:ilvl="0" w:tplc="2E9ED95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0893"/>
    <w:multiLevelType w:val="multilevel"/>
    <w:tmpl w:val="2CE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46DB7"/>
    <w:multiLevelType w:val="hybridMultilevel"/>
    <w:tmpl w:val="4936206C"/>
    <w:lvl w:ilvl="0" w:tplc="C648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F1EAF"/>
    <w:rsid w:val="000F157C"/>
    <w:rsid w:val="001A074B"/>
    <w:rsid w:val="001E0506"/>
    <w:rsid w:val="00295B25"/>
    <w:rsid w:val="002A4E95"/>
    <w:rsid w:val="00365C36"/>
    <w:rsid w:val="00492242"/>
    <w:rsid w:val="00494046"/>
    <w:rsid w:val="004A18CA"/>
    <w:rsid w:val="004D78B1"/>
    <w:rsid w:val="005034A8"/>
    <w:rsid w:val="00583615"/>
    <w:rsid w:val="00605705"/>
    <w:rsid w:val="00610A6E"/>
    <w:rsid w:val="00756190"/>
    <w:rsid w:val="009861DE"/>
    <w:rsid w:val="009A75AA"/>
    <w:rsid w:val="009F1EAF"/>
    <w:rsid w:val="00A7189D"/>
    <w:rsid w:val="00BE78A9"/>
    <w:rsid w:val="00CE76B7"/>
    <w:rsid w:val="00D735AF"/>
    <w:rsid w:val="00E959B0"/>
    <w:rsid w:val="00F16B2A"/>
    <w:rsid w:val="00F80893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4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4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75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JULIA1</dc:creator>
  <cp:keywords/>
  <dc:description/>
  <cp:lastModifiedBy>Javier Barco</cp:lastModifiedBy>
  <cp:revision>19</cp:revision>
  <cp:lastPrinted>2017-11-13T17:10:00Z</cp:lastPrinted>
  <dcterms:created xsi:type="dcterms:W3CDTF">2016-11-27T18:05:00Z</dcterms:created>
  <dcterms:modified xsi:type="dcterms:W3CDTF">2017-11-15T09:51:00Z</dcterms:modified>
</cp:coreProperties>
</file>